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41F" w:rsidRDefault="00114F1D" w:rsidP="00114F1D">
      <w:pPr>
        <w:ind w:firstLine="851"/>
        <w:rPr>
          <w:rFonts w:asciiTheme="majorHAnsi" w:hAnsiTheme="majorHAnsi"/>
          <w:b/>
          <w:sz w:val="28"/>
          <w:szCs w:val="28"/>
          <w:u w:val="single"/>
        </w:rPr>
      </w:pPr>
      <w:r w:rsidRPr="00114F1D">
        <w:rPr>
          <w:rFonts w:asciiTheme="majorHAnsi" w:hAnsiTheme="majorHAnsi"/>
          <w:b/>
          <w:sz w:val="28"/>
          <w:szCs w:val="28"/>
          <w:u w:val="single"/>
        </w:rPr>
        <w:t>Первая помощь. Солнечный и тепловой удар.</w:t>
      </w:r>
    </w:p>
    <w:p w:rsidR="00114F1D" w:rsidRPr="00114F1D" w:rsidRDefault="00114F1D" w:rsidP="00114F1D">
      <w:pPr>
        <w:pStyle w:val="a3"/>
        <w:shd w:val="clear" w:color="auto" w:fill="FFFFFF"/>
        <w:spacing w:before="0" w:beforeAutospacing="0" w:after="285" w:afterAutospacing="0"/>
        <w:ind w:firstLine="851"/>
        <w:rPr>
          <w:rFonts w:ascii="Helvetica" w:hAnsi="Helvetica"/>
          <w:b/>
          <w:i/>
          <w:color w:val="000000"/>
          <w:sz w:val="23"/>
          <w:szCs w:val="23"/>
        </w:rPr>
      </w:pPr>
      <w:r w:rsidRPr="00114F1D">
        <w:rPr>
          <w:rFonts w:ascii="Helvetica" w:hAnsi="Helvetica"/>
          <w:b/>
          <w:i/>
          <w:color w:val="000000"/>
          <w:sz w:val="23"/>
          <w:szCs w:val="23"/>
        </w:rPr>
        <w:t>1. Понятие теплового и солнечного удара</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sidRPr="00114F1D">
        <w:rPr>
          <w:rFonts w:ascii="Helvetica" w:hAnsi="Helvetica"/>
          <w:b/>
          <w:color w:val="000000"/>
          <w:sz w:val="23"/>
          <w:szCs w:val="23"/>
        </w:rPr>
        <w:t>Тепловым ударом</w:t>
      </w:r>
      <w:r>
        <w:rPr>
          <w:rFonts w:ascii="Helvetica" w:hAnsi="Helvetica"/>
          <w:color w:val="000000"/>
          <w:sz w:val="23"/>
          <w:szCs w:val="23"/>
        </w:rPr>
        <w:t xml:space="preserve"> называется быстро развивающееся патологическое состояние, обусловленное перегреванием организма в результате длительного воздействия высокой температуры. При жаре организм не в состоянии поддерживать нормальную температуру тела, невозможность адекватной терморегуляции приводит к серьезным нарушениям. Тепловой удар может вызвать тяжелые последствия для людей, страдающих </w:t>
      </w:r>
      <w:proofErr w:type="spellStart"/>
      <w:r>
        <w:rPr>
          <w:rFonts w:ascii="Helvetica" w:hAnsi="Helvetica"/>
          <w:color w:val="000000"/>
          <w:sz w:val="23"/>
          <w:szCs w:val="23"/>
        </w:rPr>
        <w:t>сердечнососудистыми</w:t>
      </w:r>
      <w:proofErr w:type="spellEnd"/>
      <w:r>
        <w:rPr>
          <w:rFonts w:ascii="Helvetica" w:hAnsi="Helvetica"/>
          <w:color w:val="000000"/>
          <w:sz w:val="23"/>
          <w:szCs w:val="23"/>
        </w:rPr>
        <w:t xml:space="preserve"> заболеваниями, вплоть до остановки сердца. Когда перегревание происходит в результате прямого и продолжительного попадания солнечных лучей на голову, вследствие чего происходит перегревание головного мозга, в таких случаях принято говорить о солнечном ударе.</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sidRPr="00114F1D">
        <w:rPr>
          <w:rFonts w:ascii="Helvetica" w:hAnsi="Helvetica"/>
          <w:b/>
          <w:color w:val="000000"/>
          <w:sz w:val="23"/>
          <w:szCs w:val="23"/>
        </w:rPr>
        <w:t>Солнечный удар</w:t>
      </w:r>
      <w:r>
        <w:rPr>
          <w:rFonts w:ascii="Helvetica" w:hAnsi="Helvetica"/>
          <w:color w:val="000000"/>
          <w:sz w:val="23"/>
          <w:szCs w:val="23"/>
        </w:rPr>
        <w:t xml:space="preserve"> -- болезненное состояние, расстройство работы головного мозга вследствие продолжительного воздействия солнечного света на непокрытую поверхность головы. Зачастую, солнечный удар рассматривают как особую форму теплового удара.</w:t>
      </w:r>
    </w:p>
    <w:p w:rsidR="00114F1D" w:rsidRPr="00114F1D" w:rsidRDefault="00114F1D" w:rsidP="00114F1D">
      <w:pPr>
        <w:pStyle w:val="a3"/>
        <w:shd w:val="clear" w:color="auto" w:fill="FFFFFF"/>
        <w:spacing w:before="0" w:beforeAutospacing="0" w:after="285" w:afterAutospacing="0"/>
        <w:ind w:firstLine="851"/>
        <w:rPr>
          <w:rFonts w:ascii="Helvetica" w:hAnsi="Helvetica"/>
          <w:b/>
          <w:i/>
          <w:color w:val="000000"/>
          <w:sz w:val="23"/>
          <w:szCs w:val="23"/>
        </w:rPr>
      </w:pPr>
      <w:r w:rsidRPr="00114F1D">
        <w:rPr>
          <w:rFonts w:ascii="Helvetica" w:hAnsi="Helvetica"/>
          <w:b/>
          <w:i/>
          <w:color w:val="000000"/>
          <w:sz w:val="23"/>
          <w:szCs w:val="23"/>
        </w:rPr>
        <w:t>2. Причины теплового и солнечного удара</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Риск возникновения перегревания повышен, прежде всего, у лиц, страдающих сердечно-сосудистыми заболеваниями (ишемическая болезнь сердца, артериальная гипертензия), неврологическими болезнями (</w:t>
      </w:r>
      <w:proofErr w:type="gramStart"/>
      <w:r>
        <w:rPr>
          <w:rFonts w:ascii="Helvetica" w:hAnsi="Helvetica"/>
          <w:color w:val="000000"/>
          <w:sz w:val="23"/>
          <w:szCs w:val="23"/>
        </w:rPr>
        <w:t>вегето-сосудистая</w:t>
      </w:r>
      <w:proofErr w:type="gramEnd"/>
      <w:r>
        <w:rPr>
          <w:rFonts w:ascii="Helvetica" w:hAnsi="Helvetica"/>
          <w:color w:val="000000"/>
          <w:sz w:val="23"/>
          <w:szCs w:val="23"/>
        </w:rPr>
        <w:t xml:space="preserve"> дистония, </w:t>
      </w:r>
      <w:proofErr w:type="spellStart"/>
      <w:r>
        <w:rPr>
          <w:rFonts w:ascii="Helvetica" w:hAnsi="Helvetica"/>
          <w:color w:val="000000"/>
          <w:sz w:val="23"/>
          <w:szCs w:val="23"/>
        </w:rPr>
        <w:t>вертебро</w:t>
      </w:r>
      <w:proofErr w:type="spellEnd"/>
      <w:r>
        <w:rPr>
          <w:rFonts w:ascii="Helvetica" w:hAnsi="Helvetica"/>
          <w:color w:val="000000"/>
          <w:sz w:val="23"/>
          <w:szCs w:val="23"/>
        </w:rPr>
        <w:t xml:space="preserve">-базиллярная недостаточность, </w:t>
      </w:r>
      <w:proofErr w:type="spellStart"/>
      <w:r>
        <w:rPr>
          <w:rFonts w:ascii="Helvetica" w:hAnsi="Helvetica"/>
          <w:color w:val="000000"/>
          <w:sz w:val="23"/>
          <w:szCs w:val="23"/>
        </w:rPr>
        <w:t>дисциркуляторная</w:t>
      </w:r>
      <w:proofErr w:type="spellEnd"/>
      <w:r>
        <w:rPr>
          <w:rFonts w:ascii="Helvetica" w:hAnsi="Helvetica"/>
          <w:color w:val="000000"/>
          <w:sz w:val="23"/>
          <w:szCs w:val="23"/>
        </w:rPr>
        <w:t xml:space="preserve"> энцефалопатия) и у детей, особенно в возрасте до 1 года. Вероятность получить тепловой удар возрастает, если человек находится в душном, плохо проветриваемом помещении с повышенной влажностью и одет в одежду, которая препятствует потоотделению и нарушает терморегуляцию. Нахождение под палящим солнцем с непокрытой головой, тяжелая физическая работа в условиях высокой температуры окружающей среды, нарушение пищевого и питьевого режимов, могут оказаться причиной солнечного удара.</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Предвестниками наступления теплового или солнечного удара могут быть повышенная сухость во рту, сильная жажда, выраженная головная боль или головокружение, резкая немотивированная слабость, тошнота. Человек, ощутив подобные симптомы, должен расстегнуть воротник или ослабить галстук, а то и снять с себя лишнюю одежду, обеспечить себе доступ свежего воздуха, постараться найти прохладное помещение, по возможности принять душ либо охладить тело обрызгиванием водой. Целесообразно намочить полотенце или салфетку и приложить холодный компресс на область лба.</w:t>
      </w:r>
    </w:p>
    <w:p w:rsidR="00114F1D" w:rsidRPr="00114F1D" w:rsidRDefault="00114F1D" w:rsidP="00114F1D">
      <w:pPr>
        <w:pStyle w:val="a3"/>
        <w:shd w:val="clear" w:color="auto" w:fill="FFFFFF"/>
        <w:spacing w:before="0" w:beforeAutospacing="0" w:after="285" w:afterAutospacing="0"/>
        <w:ind w:firstLine="851"/>
        <w:rPr>
          <w:rFonts w:ascii="Helvetica" w:hAnsi="Helvetica"/>
          <w:b/>
          <w:i/>
          <w:color w:val="000000"/>
          <w:sz w:val="23"/>
          <w:szCs w:val="23"/>
        </w:rPr>
      </w:pPr>
      <w:r w:rsidRPr="00114F1D">
        <w:rPr>
          <w:rFonts w:ascii="Helvetica" w:hAnsi="Helvetica"/>
          <w:b/>
          <w:i/>
          <w:color w:val="000000"/>
          <w:sz w:val="23"/>
          <w:szCs w:val="23"/>
        </w:rPr>
        <w:t>3. Симптомы теплового и солнечного удара</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Вначале для теплового и солнечного удара наиболее типичны такие симптомы, как нарастающая вялость, ощущение усталости, головная боль, учащение пульса и дыхания, ощущение мучительной жажды и нехватки воздуха, покраснение лица. Затем к ним присоединяются головокружение, шум в ушах, боли во всем теле, иногда появляются тошнота и рвота, усиливается потоотделение, может быть носовое кровотечение, потемнение в глазах, расширение зрачков, неточность движений, шаткая походка, возможен обморок, повышение температуры тела до 38-40 °С.</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 xml:space="preserve">Возникают сердечная слабость и выраженные расстройства дыхания. Человек теряет сознание, </w:t>
      </w:r>
      <w:proofErr w:type="gramStart"/>
      <w:r>
        <w:rPr>
          <w:rFonts w:ascii="Helvetica" w:hAnsi="Helvetica"/>
          <w:color w:val="000000"/>
          <w:sz w:val="23"/>
          <w:szCs w:val="23"/>
        </w:rPr>
        <w:t>В</w:t>
      </w:r>
      <w:proofErr w:type="gramEnd"/>
      <w:r>
        <w:rPr>
          <w:rFonts w:ascii="Helvetica" w:hAnsi="Helvetica"/>
          <w:color w:val="000000"/>
          <w:sz w:val="23"/>
          <w:szCs w:val="23"/>
        </w:rPr>
        <w:t xml:space="preserve"> некоторых случаях могут быть судороги, иногда </w:t>
      </w:r>
      <w:r>
        <w:rPr>
          <w:rFonts w:ascii="Helvetica" w:hAnsi="Helvetica"/>
          <w:color w:val="000000"/>
          <w:sz w:val="23"/>
          <w:szCs w:val="23"/>
        </w:rPr>
        <w:lastRenderedPageBreak/>
        <w:t>начинается бред, появляются галлюцинации. Температура тела способна повышаться до 41-42°С.</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Характерный признак тяжелой степени перегревания -- прекращение потоотделения. Если в этот момент не оказать человеку первую помощь, может наступить смерть от явлений сердечно-сосудистой недостаточности и паралича дыхательного центра.</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Вот как описывают сове состояние те, кто пережил тепловой или солнечный удар:</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 "Сутки температура 39-40, голова болит так, что ей действительно невозможно шевелить, не то чтобы встать из положения лежа, ощущение, что мозг шевелится всё время и это причиняет боль ужасную, тошнит, через каждые полчаса тебя рвёт, даже когда уже в желудке нет еды, то желчью и кровью. Выпиваешь глоток воды - он сразу же выходит из тебя, и так около суток, в которые ты не заснёшь никак"</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 xml:space="preserve">· "Шел по улице, в жару. </w:t>
      </w:r>
      <w:proofErr w:type="gramStart"/>
      <w:r>
        <w:rPr>
          <w:rFonts w:ascii="Helvetica" w:hAnsi="Helvetica"/>
          <w:color w:val="000000"/>
          <w:sz w:val="23"/>
          <w:szCs w:val="23"/>
        </w:rPr>
        <w:t>Почувствовал</w:t>
      </w:r>
      <w:proofErr w:type="gramEnd"/>
      <w:r>
        <w:rPr>
          <w:rFonts w:ascii="Helvetica" w:hAnsi="Helvetica"/>
          <w:color w:val="000000"/>
          <w:sz w:val="23"/>
          <w:szCs w:val="23"/>
        </w:rPr>
        <w:t xml:space="preserve"> что мне становится очень плохо (еще чуть-чуть и потеряю сознание). Лег на лавку, друзья водой немного облили, довели до дома. Там я уснул. Проснулся с высокой температурой"</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 "Голова болит, рвет и очень сильная слабость"</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Дети младшего возраста, в силу незрелости компенсаторно-приспособительных реакций организма, подвержены возникновению теплового удара в большей мере, чем взрослые люди, да и само перегревание протекает у малышей тяжелее. У перегревшегося ребенка возникает покраснение, а затем бледность лица. Он возбужден, плаксив, раздражителен, но вскоре это состояние сменяется вялостью и сонливостью. Появляется холодный пот, зевота, отрыжка, расстройство стула, тошнота, возможна неоднократная рвота. Как правило, отмечается повышение температуры тела; иногда развивается судорожный синдром.</w:t>
      </w:r>
    </w:p>
    <w:p w:rsidR="00114F1D" w:rsidRPr="00114F1D" w:rsidRDefault="00114F1D" w:rsidP="00114F1D">
      <w:pPr>
        <w:pStyle w:val="a3"/>
        <w:shd w:val="clear" w:color="auto" w:fill="FFFFFF"/>
        <w:spacing w:before="0" w:beforeAutospacing="0" w:after="285" w:afterAutospacing="0"/>
        <w:ind w:firstLine="851"/>
        <w:rPr>
          <w:rFonts w:ascii="Helvetica" w:hAnsi="Helvetica"/>
          <w:b/>
          <w:i/>
          <w:color w:val="000000"/>
          <w:sz w:val="23"/>
          <w:szCs w:val="23"/>
        </w:rPr>
      </w:pPr>
      <w:r w:rsidRPr="00114F1D">
        <w:rPr>
          <w:rFonts w:ascii="Helvetica" w:hAnsi="Helvetica"/>
          <w:b/>
          <w:i/>
          <w:color w:val="000000"/>
          <w:sz w:val="23"/>
          <w:szCs w:val="23"/>
        </w:rPr>
        <w:t>4. Доврачебная помощь</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Пострадавшего необходимо уложить на спину, приподняв немного ноги, освободить от одежды, обеспечить ему полный покой и достаточный доступ свежего воздуха. Если человек в сознании, дать выпить крепкого чаю или холодной воды, лучше слегка подсоленной (0,5 чайной ложки соли на 0,5 л воды). Как правило, для восполнения водных и солевых потерь достаточно 1-2 литра такого раствора. Давать пить пострадавшему ледяные жидкости нельзя. Во-первых, это может привести к быстрому развитию ангины, бронхита или даже пневмонии. А, во-вторых, организму пострадавшего не нужна дополнительная нагрузка на центр терморегуляции, который и так перевозбужден. Затем смочить голову холодной водой или положить на нее холодное влажное полотенце,</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В более тяжелых случаях пострадавшего можно обернуть простыней, смоченной в холодной воде, либо просто облить водой, но делать это следует осторожно и не длительно (температура тела пострадавшего не должна быть ниже 38 градусов). Если есть возможность, на голову, паховые, подколенные и подмышечные области, где сосредоточено много кровеносных сосудов, положить лед или бутылки с холодной водой.</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 xml:space="preserve">В особо тяжелых случаях необходимо сразу обратить внимание на характер дыхания пострадавшего. Проверить, не нарушена ли у него проходимость </w:t>
      </w:r>
      <w:r>
        <w:rPr>
          <w:rFonts w:ascii="Helvetica" w:hAnsi="Helvetica"/>
          <w:color w:val="000000"/>
          <w:sz w:val="23"/>
          <w:szCs w:val="23"/>
        </w:rPr>
        <w:lastRenderedPageBreak/>
        <w:t>дыхательных путей. Обнаружив, что язык запал, а во рту рвотные массы, надо повернуть голову пострадавшего набок и очистить полость рта бинтом или носовым платком, накрученным на палец.</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Необходимо наблюдать за тем, дышит ли больной. Если дыхание отсутствует, начинать искусственное дыхание.</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Проверять пульс. При остановке кровообращения приступать к непрямому массажу сердца.</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При потере сознания, но наличии у пострадавшего пульса и дыхания, уложить его в правильное положение, которое позволит свободно дышать и предупредит возможность удушья или вдыхания рвотных масс. Таким положением является положение лежа на животе, голова на бок. Оно необходимо пострадавшему только в том случае, если у него есть пульс и сохранено дыхание.</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Если у пострадавшего начались судороги, необходимо постараться сделать так, чтобы пострадавший не получил травм (убрать выступающие и острые предметы), уложить его на ровную поверхность, повернуть голову на бок</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При улучшении общего состояния пострадавшего нужно как можно быстрее доставить в ближайшее лечебное учреждение, а к потерявшему сознание человеку срочно вызвать бригаду "скорой помощи".</w:t>
      </w:r>
    </w:p>
    <w:p w:rsidR="00114F1D" w:rsidRPr="00114F1D" w:rsidRDefault="00114F1D" w:rsidP="00114F1D">
      <w:pPr>
        <w:pStyle w:val="a3"/>
        <w:shd w:val="clear" w:color="auto" w:fill="FFFFFF"/>
        <w:spacing w:before="0" w:beforeAutospacing="0" w:after="285" w:afterAutospacing="0"/>
        <w:ind w:firstLine="851"/>
        <w:rPr>
          <w:rFonts w:ascii="Helvetica" w:hAnsi="Helvetica"/>
          <w:b/>
          <w:color w:val="000000"/>
          <w:sz w:val="23"/>
          <w:szCs w:val="23"/>
          <w:u w:val="single"/>
        </w:rPr>
      </w:pPr>
      <w:r w:rsidRPr="00114F1D">
        <w:rPr>
          <w:rFonts w:ascii="Helvetica" w:hAnsi="Helvetica"/>
          <w:b/>
          <w:color w:val="000000"/>
          <w:sz w:val="23"/>
          <w:szCs w:val="23"/>
          <w:u w:val="single"/>
        </w:rPr>
        <w:t>Что нельзя делать при солнечном и тепловом ударе:</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 Давать пострадавшему алкогольные напитки и напитки, содержащие кофеин.</w:t>
      </w:r>
    </w:p>
    <w:p w:rsidR="00114F1D" w:rsidRDefault="00114F1D" w:rsidP="00114F1D">
      <w:pPr>
        <w:pStyle w:val="a3"/>
        <w:shd w:val="clear" w:color="auto" w:fill="FFFFFF"/>
        <w:spacing w:before="0" w:beforeAutospacing="0" w:after="285" w:afterAutospacing="0"/>
        <w:ind w:firstLine="851"/>
        <w:rPr>
          <w:rFonts w:ascii="Helvetica" w:hAnsi="Helvetica"/>
          <w:color w:val="000000"/>
          <w:sz w:val="23"/>
          <w:szCs w:val="23"/>
        </w:rPr>
      </w:pPr>
      <w:r>
        <w:rPr>
          <w:rFonts w:ascii="Helvetica" w:hAnsi="Helvetica"/>
          <w:color w:val="000000"/>
          <w:sz w:val="23"/>
          <w:szCs w:val="23"/>
        </w:rPr>
        <w:t>· Быстро и резко охлаждать пострадавшего (окунать в холодную ванную)</w:t>
      </w:r>
    </w:p>
    <w:p w:rsidR="00114F1D" w:rsidRPr="00114F1D" w:rsidRDefault="00114F1D" w:rsidP="00114F1D">
      <w:pPr>
        <w:ind w:firstLine="851"/>
        <w:rPr>
          <w:rFonts w:asciiTheme="majorHAnsi" w:hAnsiTheme="majorHAnsi"/>
          <w:b/>
          <w:sz w:val="28"/>
          <w:szCs w:val="28"/>
          <w:u w:val="single"/>
        </w:rPr>
      </w:pPr>
      <w:bookmarkStart w:id="0" w:name="_GoBack"/>
      <w:bookmarkEnd w:id="0"/>
    </w:p>
    <w:sectPr w:rsidR="00114F1D" w:rsidRPr="00114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90"/>
    <w:rsid w:val="00114F1D"/>
    <w:rsid w:val="00A82C90"/>
    <w:rsid w:val="00C6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53DA8-C1FD-43F9-AA45-D4A14039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F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2</cp:revision>
  <dcterms:created xsi:type="dcterms:W3CDTF">2022-09-10T12:13:00Z</dcterms:created>
  <dcterms:modified xsi:type="dcterms:W3CDTF">2022-09-10T12:16:00Z</dcterms:modified>
</cp:coreProperties>
</file>